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30" w:rsidRPr="0003046A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77330" w:rsidRPr="0003046A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77330" w:rsidRPr="0003046A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30" w:rsidRPr="0003046A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7330" w:rsidRPr="0003046A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НОВОТЕЛЬБИНСКОГО</w:t>
      </w:r>
      <w:r w:rsidRPr="000304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77330" w:rsidRPr="0003046A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30" w:rsidRPr="0003046A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277330" w:rsidRPr="0003046A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6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7330" w:rsidRDefault="00277330" w:rsidP="0027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330" w:rsidRDefault="00277330" w:rsidP="0027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Тельба</w:t>
      </w:r>
      <w:r>
        <w:rPr>
          <w:rFonts w:ascii="Times New Roman" w:hAnsi="Times New Roman" w:cs="Times New Roman"/>
          <w:sz w:val="24"/>
          <w:szCs w:val="24"/>
        </w:rPr>
        <w:tab/>
        <w:t>№ 40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проекта бюджета на 2020 год и плановый период 2021-2022гг.»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Положением о бюджетном процессе в Новотельбинского муниципальном образовании, в соответствии с Уставом Новотельбинского муниципального образования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на рассмотрение в</w:t>
      </w:r>
      <w:r w:rsidRPr="0003046A">
        <w:rPr>
          <w:rFonts w:ascii="Times New Roman" w:hAnsi="Times New Roman" w:cs="Times New Roman"/>
          <w:sz w:val="24"/>
          <w:szCs w:val="24"/>
        </w:rPr>
        <w:t xml:space="preserve"> Дум</w:t>
      </w: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Новотельбинского</w:t>
      </w:r>
      <w:r w:rsidRPr="0003046A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проект бюджета на 2020</w:t>
      </w:r>
      <w:r w:rsidRPr="0003046A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2021-2022год Новотельбинского</w:t>
      </w:r>
      <w:r w:rsidRPr="000304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необходимыми материалами 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на 15 ноября 2019 года.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направления бюджетной и налоговой политики Новотельбинского МО на 2020 год и плановый период 2021-2022 годов.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Прогноз социально-экономического развития Новотельбинского муниципального образования на 2020-2022 гг.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Прогноз основных характеристик (общий объем доходов, общий объем расходов, дефицит бюджета) на 2020 год и плановый период 2021-2022 год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Пояснительная записка к проекту бюджета Новотельбинского муниципального образования 2020 год и плановый период 2021-2022 год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Верхний предел муниципального долга.</w:t>
      </w:r>
    </w:p>
    <w:p w:rsidR="00277330" w:rsidRPr="0003046A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6261">
        <w:rPr>
          <w:rFonts w:ascii="Times New Roman" w:hAnsi="Times New Roman" w:cs="Times New Roman"/>
          <w:sz w:val="24"/>
          <w:szCs w:val="24"/>
        </w:rPr>
        <w:t>) Оценка ожидаемого исполнения бюджета на текущий финансовый год.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Одобрить прогноз социально-экономического развития Новотельбинского муниципального образования на 2020-2022 годы (приложение 1).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проект бюджета Новотельбинского муниципального образования на 2020 год и плановый период 2021-2022 год в Муниципальном вестнике Новотельбинского поселения и на официальном сайте администрации Новотельбинского муниципального образования.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Назначить публичные слушания проекта бюджета Новотельбинского муниципального образования на </w:t>
      </w:r>
      <w:r w:rsidRPr="004B1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9декабря 2019г.</w:t>
      </w: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330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Новотельбинского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77330" w:rsidRPr="0003046A" w:rsidRDefault="00277330" w:rsidP="00277330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А.П.Шашлов</w:t>
      </w:r>
    </w:p>
    <w:p w:rsidR="00CE06CD" w:rsidRPr="00277330" w:rsidRDefault="00CE06CD" w:rsidP="00277330">
      <w:pPr>
        <w:rPr>
          <w:szCs w:val="24"/>
        </w:rPr>
      </w:pPr>
    </w:p>
    <w:sectPr w:rsidR="00CE06CD" w:rsidRPr="00277330" w:rsidSect="00F315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AE4"/>
    <w:multiLevelType w:val="hybridMultilevel"/>
    <w:tmpl w:val="A52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6A"/>
    <w:rsid w:val="0001730C"/>
    <w:rsid w:val="000218D9"/>
    <w:rsid w:val="0003046A"/>
    <w:rsid w:val="000409B1"/>
    <w:rsid w:val="000524D3"/>
    <w:rsid w:val="000C1128"/>
    <w:rsid w:val="000D2594"/>
    <w:rsid w:val="001B6D07"/>
    <w:rsid w:val="00214405"/>
    <w:rsid w:val="00277330"/>
    <w:rsid w:val="002A221C"/>
    <w:rsid w:val="0033150E"/>
    <w:rsid w:val="00360573"/>
    <w:rsid w:val="003C4425"/>
    <w:rsid w:val="0044128E"/>
    <w:rsid w:val="004627F3"/>
    <w:rsid w:val="004628EC"/>
    <w:rsid w:val="004950A3"/>
    <w:rsid w:val="004B1415"/>
    <w:rsid w:val="004C6D09"/>
    <w:rsid w:val="004D0131"/>
    <w:rsid w:val="004D54A4"/>
    <w:rsid w:val="004D628D"/>
    <w:rsid w:val="00500EE3"/>
    <w:rsid w:val="00583DA5"/>
    <w:rsid w:val="005A066C"/>
    <w:rsid w:val="005E4014"/>
    <w:rsid w:val="007B1C4E"/>
    <w:rsid w:val="007B487C"/>
    <w:rsid w:val="007E502A"/>
    <w:rsid w:val="00815420"/>
    <w:rsid w:val="009255AA"/>
    <w:rsid w:val="00947C50"/>
    <w:rsid w:val="009A7A25"/>
    <w:rsid w:val="009B02CF"/>
    <w:rsid w:val="00B4512F"/>
    <w:rsid w:val="00BE48ED"/>
    <w:rsid w:val="00C46051"/>
    <w:rsid w:val="00C83EEB"/>
    <w:rsid w:val="00CA073C"/>
    <w:rsid w:val="00CE06CD"/>
    <w:rsid w:val="00CE762C"/>
    <w:rsid w:val="00CF00BE"/>
    <w:rsid w:val="00DA1D45"/>
    <w:rsid w:val="00DB342D"/>
    <w:rsid w:val="00DB6261"/>
    <w:rsid w:val="00E14E97"/>
    <w:rsid w:val="00E20CD0"/>
    <w:rsid w:val="00ED5D7A"/>
    <w:rsid w:val="00F12891"/>
    <w:rsid w:val="00F3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---</cp:lastModifiedBy>
  <cp:revision>40</cp:revision>
  <cp:lastPrinted>2019-11-21T04:26:00Z</cp:lastPrinted>
  <dcterms:created xsi:type="dcterms:W3CDTF">2014-10-20T05:15:00Z</dcterms:created>
  <dcterms:modified xsi:type="dcterms:W3CDTF">2019-11-27T06:47:00Z</dcterms:modified>
</cp:coreProperties>
</file>